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A8" w:rsidRDefault="00E23AA8" w:rsidP="00E23AA8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145. </w:t>
      </w:r>
      <w:bookmarkStart w:id="0" w:name="_GoBack"/>
      <w:r>
        <w:rPr>
          <w:rFonts w:ascii="Courier New" w:hAnsi="Courier New" w:cs="Courier New"/>
          <w:sz w:val="22"/>
        </w:rPr>
        <w:t>Satirical Poem on Mr. Rowbotham</w:t>
      </w:r>
      <w:bookmarkEnd w:id="0"/>
      <w:r>
        <w:rPr>
          <w:rFonts w:ascii="Courier New" w:hAnsi="Courier New" w:cs="Courier New"/>
          <w:sz w:val="22"/>
        </w:rPr>
        <w:t>, second half of November, MS VIII. Unpublished.</w:t>
      </w:r>
    </w:p>
    <w:p w:rsidR="00E23AA8" w:rsidRDefault="00E23AA8" w:rsidP="00E23AA8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This poem is inked out with such care as to insure illegibility--a manner of erasure very rare in the juvenilia--as if Ruskin was ashamed of having written it. See no. 146 for a possible apology.</w:t>
      </w:r>
    </w:p>
    <w:p w:rsidR="00E23AA8" w:rsidRDefault="00E23AA8" w:rsidP="00E23AA8">
      <w:pPr>
        <w:spacing w:line="480" w:lineRule="auto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ab/>
        <w:t>Cook and Wedderburn identify the poem as satirizing Ruskin’s tutor, Mr. Rowbotham, and I am just able to make out words relating to mathematics. For Ruskin’s dislike of this dry tutor, see nos. 87, 173.</w:t>
      </w:r>
    </w:p>
    <w:p w:rsidR="00E23AA8" w:rsidRDefault="00E23AA8" w:rsidP="00E23AA8">
      <w:pPr>
        <w:spacing w:line="480" w:lineRule="auto"/>
        <w:rPr>
          <w:rFonts w:ascii="Courier New" w:hAnsi="Courier New" w:cs="Courier New"/>
          <w:sz w:val="22"/>
        </w:rPr>
      </w:pPr>
    </w:p>
    <w:p w:rsidR="00CD2009" w:rsidRDefault="00CD2009"/>
    <w:sectPr w:rsidR="00CD2009" w:rsidSect="004F1C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A8"/>
    <w:rsid w:val="004F1C2A"/>
    <w:rsid w:val="00CD2009"/>
    <w:rsid w:val="00E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21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AA8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AA8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Macintosh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userselu</dc:creator>
  <cp:keywords/>
  <dc:description/>
  <cp:lastModifiedBy>userselu</cp:lastModifiedBy>
  <cp:revision>1</cp:revision>
  <dcterms:created xsi:type="dcterms:W3CDTF">2014-10-27T20:18:00Z</dcterms:created>
  <dcterms:modified xsi:type="dcterms:W3CDTF">2014-10-27T20:23:00Z</dcterms:modified>
</cp:coreProperties>
</file>